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34" w:rsidRDefault="00A64C1F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proofErr w:type="spellStart"/>
      <w:r w:rsidRPr="00A64C1F">
        <w:rPr>
          <w:sz w:val="40"/>
          <w:szCs w:val="40"/>
        </w:rPr>
        <w:t>Cyberthreats</w:t>
      </w:r>
      <w:proofErr w:type="spellEnd"/>
      <w:r w:rsidRPr="00A64C1F">
        <w:rPr>
          <w:sz w:val="40"/>
          <w:szCs w:val="40"/>
        </w:rPr>
        <w:t xml:space="preserve"> </w:t>
      </w:r>
      <w:r>
        <w:rPr>
          <w:sz w:val="40"/>
          <w:szCs w:val="40"/>
        </w:rPr>
        <w:t>– 3.2</w:t>
      </w:r>
    </w:p>
    <w:p w:rsidR="00A00A24" w:rsidRPr="00A00A24" w:rsidRDefault="00A00A24" w:rsidP="00A00A24">
      <w:pPr>
        <w:pStyle w:val="Heading1"/>
        <w:shd w:val="clear" w:color="auto" w:fill="FFFFFF"/>
        <w:rPr>
          <w:rFonts w:ascii="Arial" w:hAnsi="Arial" w:cs="Arial"/>
          <w:b w:val="0"/>
          <w:bCs w:val="0"/>
          <w:color w:val="222222"/>
          <w:spacing w:val="-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A00A24">
        <w:rPr>
          <w:rFonts w:ascii="Arial" w:hAnsi="Arial" w:cs="Arial"/>
          <w:b w:val="0"/>
          <w:bCs w:val="0"/>
          <w:color w:val="222222"/>
          <w:spacing w:val="-2"/>
        </w:rPr>
        <w:t xml:space="preserve">DNS </w:t>
      </w:r>
      <w:proofErr w:type="spellStart"/>
      <w:r w:rsidRPr="00A00A24">
        <w:rPr>
          <w:rFonts w:ascii="Arial" w:hAnsi="Arial" w:cs="Arial"/>
          <w:b w:val="0"/>
          <w:bCs w:val="0"/>
          <w:color w:val="222222"/>
          <w:spacing w:val="-2"/>
        </w:rPr>
        <w:t>DDoS</w:t>
      </w:r>
      <w:proofErr w:type="spellEnd"/>
      <w:r w:rsidRPr="00A00A24">
        <w:rPr>
          <w:rFonts w:ascii="Arial" w:hAnsi="Arial" w:cs="Arial"/>
          <w:b w:val="0"/>
          <w:bCs w:val="0"/>
          <w:color w:val="222222"/>
          <w:spacing w:val="-2"/>
        </w:rPr>
        <w:t xml:space="preserve"> Attack Protections</w:t>
      </w:r>
    </w:p>
    <w:p w:rsidR="00A00A24" w:rsidRDefault="00A00A24">
      <w:pPr>
        <w:rPr>
          <w:sz w:val="40"/>
          <w:szCs w:val="40"/>
        </w:rPr>
      </w:pPr>
      <w:bookmarkStart w:id="0" w:name="_GoBack"/>
      <w:bookmarkEnd w:id="0"/>
    </w:p>
    <w:p w:rsidR="00A64C1F" w:rsidRDefault="00A64C1F">
      <w:pPr>
        <w:rPr>
          <w:sz w:val="40"/>
          <w:szCs w:val="40"/>
        </w:rPr>
      </w:pPr>
    </w:p>
    <w:p w:rsidR="00A64C1F" w:rsidRDefault="00A64C1F">
      <w:pPr>
        <w:rPr>
          <w:sz w:val="40"/>
          <w:szCs w:val="40"/>
        </w:rPr>
      </w:pPr>
    </w:p>
    <w:p w:rsidR="00A64C1F" w:rsidRPr="00A64C1F" w:rsidRDefault="00A64C1F" w:rsidP="00A64C1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30"/>
          <w:szCs w:val="30"/>
        </w:rPr>
      </w:pPr>
      <w:proofErr w:type="spellStart"/>
      <w:r w:rsidRPr="00A64C1F">
        <w:rPr>
          <w:sz w:val="30"/>
          <w:szCs w:val="30"/>
        </w:rPr>
        <w:t>Resursele</w:t>
      </w:r>
      <w:proofErr w:type="spellEnd"/>
      <w:r w:rsidRPr="00A64C1F">
        <w:rPr>
          <w:sz w:val="30"/>
          <w:szCs w:val="30"/>
        </w:rPr>
        <w:t xml:space="preserve"> </w:t>
      </w:r>
      <w:proofErr w:type="spellStart"/>
      <w:r w:rsidRPr="00A64C1F">
        <w:rPr>
          <w:sz w:val="30"/>
          <w:szCs w:val="30"/>
        </w:rPr>
        <w:t>informationale</w:t>
      </w:r>
      <w:proofErr w:type="spellEnd"/>
      <w:r w:rsidRPr="00A64C1F">
        <w:rPr>
          <w:sz w:val="30"/>
          <w:szCs w:val="30"/>
        </w:rPr>
        <w:t xml:space="preserve"> </w:t>
      </w:r>
      <w:proofErr w:type="spellStart"/>
      <w:r w:rsidRPr="00A64C1F">
        <w:rPr>
          <w:sz w:val="30"/>
          <w:szCs w:val="30"/>
        </w:rPr>
        <w:t>afectate</w:t>
      </w:r>
      <w:proofErr w:type="spellEnd"/>
      <w:r w:rsidRPr="00A64C1F">
        <w:rPr>
          <w:sz w:val="30"/>
          <w:szCs w:val="30"/>
        </w:rPr>
        <w:t>:</w:t>
      </w:r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Resursele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afectate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sunt</w:t>
      </w:r>
      <w:proofErr w:type="spellEnd"/>
      <w:r>
        <w:rPr>
          <w:rFonts w:ascii="Calibri" w:hAnsi="Calibri" w:cs="Calibri"/>
          <w:sz w:val="30"/>
          <w:szCs w:val="30"/>
        </w:rPr>
        <w:t xml:space="preserve">:  </w:t>
      </w:r>
      <w:proofErr w:type="spellStart"/>
      <w:r>
        <w:rPr>
          <w:rFonts w:ascii="Calibri" w:hAnsi="Calibri" w:cs="Calibri"/>
          <w:sz w:val="30"/>
          <w:szCs w:val="30"/>
        </w:rPr>
        <w:t>DDoS</w:t>
      </w:r>
      <w:proofErr w:type="spellEnd"/>
      <w:r>
        <w:rPr>
          <w:rFonts w:ascii="Calibri" w:hAnsi="Calibri" w:cs="Calibri"/>
          <w:sz w:val="30"/>
          <w:szCs w:val="30"/>
        </w:rPr>
        <w:t xml:space="preserve"> (</w:t>
      </w:r>
      <w:r w:rsidRPr="00A64C1F">
        <w:rPr>
          <w:rFonts w:ascii="Calibri" w:hAnsi="Calibri" w:cs="Calibri"/>
          <w:sz w:val="30"/>
          <w:szCs w:val="30"/>
        </w:rPr>
        <w:t>distributed-denial-of-service</w:t>
      </w:r>
      <w:r>
        <w:rPr>
          <w:rFonts w:ascii="Calibri" w:hAnsi="Calibri" w:cs="Calibri"/>
          <w:sz w:val="30"/>
          <w:szCs w:val="30"/>
        </w:rPr>
        <w:t xml:space="preserve">) </w:t>
      </w:r>
      <w:proofErr w:type="spellStart"/>
      <w:r>
        <w:rPr>
          <w:rFonts w:ascii="Calibri" w:hAnsi="Calibri" w:cs="Calibri"/>
          <w:sz w:val="30"/>
          <w:szCs w:val="30"/>
        </w:rPr>
        <w:t>si</w:t>
      </w:r>
      <w:proofErr w:type="spellEnd"/>
      <w:r>
        <w:rPr>
          <w:rFonts w:ascii="Calibri" w:hAnsi="Calibri" w:cs="Calibri"/>
          <w:sz w:val="30"/>
          <w:szCs w:val="30"/>
        </w:rPr>
        <w:t xml:space="preserve"> CSPs </w:t>
      </w:r>
      <w:r w:rsidR="008E04F7">
        <w:rPr>
          <w:rFonts w:ascii="Calibri" w:hAnsi="Calibri" w:cs="Calibri"/>
          <w:sz w:val="30"/>
          <w:szCs w:val="30"/>
        </w:rPr>
        <w:t>(</w:t>
      </w:r>
      <w:r w:rsidRPr="00A64C1F">
        <w:rPr>
          <w:rFonts w:asciiTheme="minorHAnsi" w:hAnsiTheme="minorHAnsi" w:cstheme="minorHAnsi"/>
          <w:sz w:val="30"/>
          <w:szCs w:val="30"/>
          <w:shd w:val="clear" w:color="auto" w:fill="FFFFFF"/>
        </w:rPr>
        <w:t>communications service providers</w:t>
      </w:r>
      <w:r w:rsidR="008E04F7">
        <w:rPr>
          <w:rFonts w:asciiTheme="minorHAnsi" w:hAnsiTheme="minorHAnsi" w:cstheme="minorHAnsi"/>
          <w:sz w:val="30"/>
          <w:szCs w:val="30"/>
          <w:shd w:val="clear" w:color="auto" w:fill="FFFFFF"/>
        </w:rPr>
        <w:t>)</w:t>
      </w:r>
    </w:p>
    <w:p w:rsidR="008E04F7" w:rsidRDefault="00A64C1F" w:rsidP="008E04F7">
      <w:pPr>
        <w:pStyle w:val="paragraph"/>
        <w:numPr>
          <w:ilvl w:val="0"/>
          <w:numId w:val="1"/>
        </w:numPr>
        <w:spacing w:after="0"/>
        <w:textAlignment w:val="baseline"/>
        <w:rPr>
          <w:rFonts w:ascii="Calibri" w:hAnsi="Calibri" w:cs="Calibri"/>
          <w:sz w:val="30"/>
          <w:szCs w:val="30"/>
        </w:rPr>
      </w:pPr>
      <w:proofErr w:type="spellStart"/>
      <w:r w:rsidRPr="00A64C1F">
        <w:rPr>
          <w:rFonts w:ascii="Calibri" w:hAnsi="Calibri" w:cs="Calibri"/>
          <w:sz w:val="30"/>
          <w:szCs w:val="30"/>
        </w:rPr>
        <w:t>Prezentarea</w:t>
      </w:r>
      <w:proofErr w:type="spellEnd"/>
      <w:r w:rsidRPr="00A64C1F">
        <w:rPr>
          <w:rFonts w:ascii="Calibri" w:hAnsi="Calibri" w:cs="Calibri"/>
          <w:sz w:val="30"/>
          <w:szCs w:val="30"/>
        </w:rPr>
        <w:t xml:space="preserve"> </w:t>
      </w:r>
      <w:proofErr w:type="spellStart"/>
      <w:proofErr w:type="gramStart"/>
      <w:r w:rsidRPr="00A64C1F">
        <w:rPr>
          <w:rFonts w:ascii="Calibri" w:hAnsi="Calibri" w:cs="Calibri"/>
          <w:sz w:val="30"/>
          <w:szCs w:val="30"/>
        </w:rPr>
        <w:t>amenintarii</w:t>
      </w:r>
      <w:proofErr w:type="spellEnd"/>
      <w:r w:rsidRPr="00A64C1F">
        <w:rPr>
          <w:rFonts w:ascii="Calibri" w:hAnsi="Calibri" w:cs="Calibri"/>
          <w:sz w:val="30"/>
          <w:szCs w:val="30"/>
        </w:rPr>
        <w:t xml:space="preserve"> :</w:t>
      </w:r>
      <w:proofErr w:type="gramEnd"/>
      <w:r w:rsidRPr="00A64C1F">
        <w:rPr>
          <w:rFonts w:ascii="Calibri" w:hAnsi="Calibri" w:cs="Calibri"/>
          <w:sz w:val="30"/>
          <w:szCs w:val="30"/>
        </w:rPr>
        <w:t xml:space="preserve"> </w:t>
      </w:r>
      <w:r w:rsid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Raportul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trimestrial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Nexusguard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, care se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bazează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pe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date de la mii de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atacuri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DDoS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din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întreaga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lume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, a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arătat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că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CSP-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urile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au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fost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vizate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de 65,5% din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atacurile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DDoS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întâlnite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în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T3 2018. S-a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constatat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că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atacatorii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au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contaminat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diverse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grupuri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de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adrese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IP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în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sute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de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Prefixe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IP (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cel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puțin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527 de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rețele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de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clasă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C, conform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constatărilor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Nexusguard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) cu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trafic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nedorit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de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dimensiuni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foarte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mici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.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Drept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urmare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,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dimensiunea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medie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a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atacurilor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de la </w:t>
      </w:r>
      <w:proofErr w:type="gramStart"/>
      <w:r w:rsidR="008E04F7" w:rsidRPr="008E04F7">
        <w:rPr>
          <w:rFonts w:ascii="Calibri" w:hAnsi="Calibri" w:cs="Calibri"/>
          <w:sz w:val="30"/>
          <w:szCs w:val="30"/>
        </w:rPr>
        <w:t>an</w:t>
      </w:r>
      <w:proofErr w:type="gramEnd"/>
      <w:r w:rsidR="008E04F7" w:rsidRPr="008E04F7">
        <w:rPr>
          <w:rFonts w:ascii="Calibri" w:hAnsi="Calibri" w:cs="Calibri"/>
          <w:sz w:val="30"/>
          <w:szCs w:val="30"/>
        </w:rPr>
        <w:t xml:space="preserve"> la an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în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trimestru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a </w:t>
      </w:r>
      <w:proofErr w:type="spellStart"/>
      <w:r w:rsidR="008E04F7" w:rsidRPr="008E04F7">
        <w:rPr>
          <w:rFonts w:ascii="Calibri" w:hAnsi="Calibri" w:cs="Calibri"/>
          <w:sz w:val="30"/>
          <w:szCs w:val="30"/>
        </w:rPr>
        <w:t>scăzut</w:t>
      </w:r>
      <w:proofErr w:type="spellEnd"/>
      <w:r w:rsidR="008E04F7" w:rsidRPr="008E04F7">
        <w:rPr>
          <w:rFonts w:ascii="Calibri" w:hAnsi="Calibri" w:cs="Calibri"/>
          <w:sz w:val="30"/>
          <w:szCs w:val="30"/>
        </w:rPr>
        <w:t xml:space="preserve"> cu 82%.</w:t>
      </w:r>
      <w:r w:rsidR="008E04F7">
        <w:rPr>
          <w:rFonts w:ascii="Calibri" w:hAnsi="Calibri" w:cs="Calibri"/>
          <w:sz w:val="30"/>
          <w:szCs w:val="30"/>
        </w:rPr>
        <w:t xml:space="preserve"> </w:t>
      </w:r>
    </w:p>
    <w:p w:rsidR="00A64C1F" w:rsidRPr="008E04F7" w:rsidRDefault="008E04F7" w:rsidP="008E04F7">
      <w:pPr>
        <w:pStyle w:val="paragraph"/>
        <w:spacing w:after="0"/>
        <w:ind w:left="720" w:firstLine="720"/>
        <w:textAlignment w:val="baseline"/>
        <w:rPr>
          <w:rFonts w:ascii="Calibri" w:hAnsi="Calibri" w:cs="Calibri"/>
          <w:sz w:val="30"/>
          <w:szCs w:val="30"/>
        </w:rPr>
      </w:pPr>
      <w:r w:rsidRPr="008E04F7">
        <w:rPr>
          <w:rFonts w:ascii="Calibri" w:hAnsi="Calibri" w:cs="Calibri"/>
          <w:sz w:val="30"/>
          <w:szCs w:val="30"/>
        </w:rPr>
        <w:t>„</w:t>
      </w:r>
      <w:proofErr w:type="spellStart"/>
      <w:r w:rsidRPr="008E04F7">
        <w:rPr>
          <w:rFonts w:ascii="Calibri" w:hAnsi="Calibri" w:cs="Calibri"/>
          <w:sz w:val="30"/>
          <w:szCs w:val="30"/>
        </w:rPr>
        <w:t>Făptașii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folosesc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metode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mai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mici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, </w:t>
      </w:r>
      <w:proofErr w:type="spellStart"/>
      <w:r w:rsidRPr="008E04F7">
        <w:rPr>
          <w:rFonts w:ascii="Calibri" w:hAnsi="Calibri" w:cs="Calibri"/>
          <w:sz w:val="30"/>
          <w:szCs w:val="30"/>
        </w:rPr>
        <w:t>fragmentare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, </w:t>
      </w:r>
      <w:proofErr w:type="spellStart"/>
      <w:r w:rsidRPr="008E04F7">
        <w:rPr>
          <w:rFonts w:ascii="Calibri" w:hAnsi="Calibri" w:cs="Calibri"/>
          <w:sz w:val="30"/>
          <w:szCs w:val="30"/>
        </w:rPr>
        <w:t>pentru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a </w:t>
      </w:r>
      <w:proofErr w:type="spellStart"/>
      <w:r w:rsidRPr="008E04F7">
        <w:rPr>
          <w:rFonts w:ascii="Calibri" w:hAnsi="Calibri" w:cs="Calibri"/>
          <w:sz w:val="30"/>
          <w:szCs w:val="30"/>
        </w:rPr>
        <w:t>injecta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junk </w:t>
      </w:r>
      <w:proofErr w:type="spellStart"/>
      <w:r w:rsidRPr="008E04F7">
        <w:rPr>
          <w:rFonts w:ascii="Calibri" w:hAnsi="Calibri" w:cs="Calibri"/>
          <w:sz w:val="30"/>
          <w:szCs w:val="30"/>
        </w:rPr>
        <w:t>în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traficul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legitim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, </w:t>
      </w:r>
      <w:proofErr w:type="spellStart"/>
      <w:r w:rsidRPr="008E04F7">
        <w:rPr>
          <w:rFonts w:ascii="Calibri" w:hAnsi="Calibri" w:cs="Calibri"/>
          <w:sz w:val="30"/>
          <w:szCs w:val="30"/>
        </w:rPr>
        <w:t>determinând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atacurile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proofErr w:type="gramStart"/>
      <w:r w:rsidRPr="008E04F7">
        <w:rPr>
          <w:rFonts w:ascii="Calibri" w:hAnsi="Calibri" w:cs="Calibri"/>
          <w:sz w:val="30"/>
          <w:szCs w:val="30"/>
        </w:rPr>
        <w:t>să</w:t>
      </w:r>
      <w:proofErr w:type="spellEnd"/>
      <w:proofErr w:type="gram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ocolească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detectarea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, </w:t>
      </w:r>
      <w:proofErr w:type="spellStart"/>
      <w:r w:rsidRPr="008E04F7">
        <w:rPr>
          <w:rFonts w:ascii="Calibri" w:hAnsi="Calibri" w:cs="Calibri"/>
          <w:sz w:val="30"/>
          <w:szCs w:val="30"/>
        </w:rPr>
        <w:t>mai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degrabă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decât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să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sune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alarme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cu </w:t>
      </w:r>
      <w:proofErr w:type="spellStart"/>
      <w:r w:rsidRPr="008E04F7">
        <w:rPr>
          <w:rFonts w:ascii="Calibri" w:hAnsi="Calibri" w:cs="Calibri"/>
          <w:sz w:val="30"/>
          <w:szCs w:val="30"/>
        </w:rPr>
        <w:t>vârfuri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mari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de </w:t>
      </w:r>
      <w:proofErr w:type="spellStart"/>
      <w:r w:rsidRPr="008E04F7">
        <w:rPr>
          <w:rFonts w:ascii="Calibri" w:hAnsi="Calibri" w:cs="Calibri"/>
          <w:sz w:val="30"/>
          <w:szCs w:val="30"/>
        </w:rPr>
        <w:t>atac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evidente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”, </w:t>
      </w:r>
      <w:proofErr w:type="spellStart"/>
      <w:r w:rsidRPr="008E04F7">
        <w:rPr>
          <w:rFonts w:ascii="Calibri" w:hAnsi="Calibri" w:cs="Calibri"/>
          <w:sz w:val="30"/>
          <w:szCs w:val="30"/>
        </w:rPr>
        <w:t>spune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Juniman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Kasman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, director de </w:t>
      </w:r>
      <w:proofErr w:type="spellStart"/>
      <w:r w:rsidRPr="008E04F7">
        <w:rPr>
          <w:rFonts w:ascii="Calibri" w:hAnsi="Calibri" w:cs="Calibri"/>
          <w:sz w:val="30"/>
          <w:szCs w:val="30"/>
        </w:rPr>
        <w:t>tehnologie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pentru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Nexusguard</w:t>
      </w:r>
      <w:proofErr w:type="spellEnd"/>
      <w:r w:rsidRPr="008E04F7">
        <w:rPr>
          <w:rFonts w:ascii="Calibri" w:hAnsi="Calibri" w:cs="Calibri"/>
          <w:sz w:val="30"/>
          <w:szCs w:val="30"/>
        </w:rPr>
        <w:t>. „</w:t>
      </w:r>
      <w:proofErr w:type="spellStart"/>
      <w:r w:rsidRPr="008E04F7">
        <w:rPr>
          <w:rFonts w:ascii="Calibri" w:hAnsi="Calibri" w:cs="Calibri"/>
          <w:sz w:val="30"/>
          <w:szCs w:val="30"/>
        </w:rPr>
        <w:t>Traficul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difuz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poate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face </w:t>
      </w:r>
      <w:proofErr w:type="spellStart"/>
      <w:r w:rsidRPr="008E04F7">
        <w:rPr>
          <w:rFonts w:ascii="Calibri" w:hAnsi="Calibri" w:cs="Calibri"/>
          <w:sz w:val="30"/>
          <w:szCs w:val="30"/>
        </w:rPr>
        <w:t>ca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furnizorii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de </w:t>
      </w:r>
      <w:proofErr w:type="spellStart"/>
      <w:r w:rsidRPr="008E04F7">
        <w:rPr>
          <w:rFonts w:ascii="Calibri" w:hAnsi="Calibri" w:cs="Calibri"/>
          <w:sz w:val="30"/>
          <w:szCs w:val="30"/>
        </w:rPr>
        <w:t>servicii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de </w:t>
      </w:r>
      <w:proofErr w:type="spellStart"/>
      <w:r w:rsidRPr="008E04F7">
        <w:rPr>
          <w:rFonts w:ascii="Calibri" w:hAnsi="Calibri" w:cs="Calibri"/>
          <w:sz w:val="30"/>
          <w:szCs w:val="30"/>
        </w:rPr>
        <w:t>comunicații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să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rateze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cu </w:t>
      </w:r>
      <w:proofErr w:type="spellStart"/>
      <w:r w:rsidRPr="008E04F7">
        <w:rPr>
          <w:rFonts w:ascii="Calibri" w:hAnsi="Calibri" w:cs="Calibri"/>
          <w:sz w:val="30"/>
          <w:szCs w:val="30"/>
        </w:rPr>
        <w:t>ușurință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atacurile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DDoS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la </w:t>
      </w:r>
      <w:proofErr w:type="spellStart"/>
      <w:r w:rsidRPr="008E04F7">
        <w:rPr>
          <w:rFonts w:ascii="Calibri" w:hAnsi="Calibri" w:cs="Calibri"/>
          <w:sz w:val="30"/>
          <w:szCs w:val="30"/>
        </w:rPr>
        <w:t>scară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largă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în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curs de </w:t>
      </w:r>
      <w:proofErr w:type="spellStart"/>
      <w:r w:rsidRPr="008E04F7">
        <w:rPr>
          <w:rFonts w:ascii="Calibri" w:hAnsi="Calibri" w:cs="Calibri"/>
          <w:sz w:val="30"/>
          <w:szCs w:val="30"/>
        </w:rPr>
        <w:t>dezvoltare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, </w:t>
      </w:r>
      <w:proofErr w:type="spellStart"/>
      <w:r w:rsidRPr="008E04F7">
        <w:rPr>
          <w:rFonts w:ascii="Calibri" w:hAnsi="Calibri" w:cs="Calibri"/>
          <w:sz w:val="30"/>
          <w:szCs w:val="30"/>
        </w:rPr>
        <w:t>motiv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pentru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care </w:t>
      </w:r>
      <w:proofErr w:type="spellStart"/>
      <w:r w:rsidRPr="008E04F7">
        <w:rPr>
          <w:rFonts w:ascii="Calibri" w:hAnsi="Calibri" w:cs="Calibri"/>
          <w:sz w:val="30"/>
          <w:szCs w:val="30"/>
        </w:rPr>
        <w:t>aceste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organizații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vor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trebui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să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împartă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încărcătura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cu cloud-</w:t>
      </w:r>
      <w:proofErr w:type="spellStart"/>
      <w:r w:rsidRPr="008E04F7">
        <w:rPr>
          <w:rFonts w:ascii="Calibri" w:hAnsi="Calibri" w:cs="Calibri"/>
          <w:sz w:val="30"/>
          <w:szCs w:val="30"/>
        </w:rPr>
        <w:t>ul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de la </w:t>
      </w:r>
      <w:proofErr w:type="spellStart"/>
      <w:r w:rsidRPr="008E04F7">
        <w:rPr>
          <w:rFonts w:ascii="Calibri" w:hAnsi="Calibri" w:cs="Calibri"/>
          <w:sz w:val="30"/>
          <w:szCs w:val="30"/>
        </w:rPr>
        <w:t>marginea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rețelei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pentru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a </w:t>
      </w:r>
      <w:proofErr w:type="spellStart"/>
      <w:r w:rsidRPr="008E04F7">
        <w:rPr>
          <w:rFonts w:ascii="Calibri" w:hAnsi="Calibri" w:cs="Calibri"/>
          <w:sz w:val="30"/>
          <w:szCs w:val="30"/>
        </w:rPr>
        <w:t>minimiza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impactul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atacului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”. </w:t>
      </w:r>
      <w:proofErr w:type="gramStart"/>
      <w:r w:rsidRPr="008E04F7">
        <w:rPr>
          <w:rFonts w:ascii="Calibri" w:hAnsi="Calibri" w:cs="Calibri"/>
          <w:sz w:val="30"/>
          <w:szCs w:val="30"/>
        </w:rPr>
        <w:t>a</w:t>
      </w:r>
      <w:proofErr w:type="gram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declarat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Juniman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Kasman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, Chief Technology Officer </w:t>
      </w:r>
      <w:proofErr w:type="spellStart"/>
      <w:r w:rsidRPr="008E04F7">
        <w:rPr>
          <w:rFonts w:ascii="Calibri" w:hAnsi="Calibri" w:cs="Calibri"/>
          <w:sz w:val="30"/>
          <w:szCs w:val="30"/>
        </w:rPr>
        <w:t>pentru</w:t>
      </w:r>
      <w:proofErr w:type="spellEnd"/>
      <w:r w:rsidRPr="008E04F7">
        <w:rPr>
          <w:rFonts w:ascii="Calibri" w:hAnsi="Calibri" w:cs="Calibri"/>
          <w:sz w:val="30"/>
          <w:szCs w:val="30"/>
        </w:rPr>
        <w:t xml:space="preserve"> </w:t>
      </w:r>
      <w:proofErr w:type="spellStart"/>
      <w:r w:rsidRPr="008E04F7">
        <w:rPr>
          <w:rFonts w:ascii="Calibri" w:hAnsi="Calibri" w:cs="Calibri"/>
          <w:sz w:val="30"/>
          <w:szCs w:val="30"/>
        </w:rPr>
        <w:t>Nexusguard</w:t>
      </w:r>
      <w:proofErr w:type="spellEnd"/>
      <w:r w:rsidRPr="008E04F7">
        <w:rPr>
          <w:rFonts w:ascii="Calibri" w:hAnsi="Calibri" w:cs="Calibri"/>
          <w:sz w:val="30"/>
          <w:szCs w:val="30"/>
        </w:rPr>
        <w:t>.</w:t>
      </w:r>
    </w:p>
    <w:p w:rsidR="00A64C1F" w:rsidRPr="008E04F7" w:rsidRDefault="00A64C1F" w:rsidP="00A64C1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30"/>
          <w:szCs w:val="30"/>
        </w:rPr>
      </w:pPr>
      <w:proofErr w:type="spellStart"/>
      <w:r w:rsidRPr="00A64C1F">
        <w:rPr>
          <w:rStyle w:val="normaltextrun"/>
          <w:rFonts w:ascii="Calibri" w:hAnsi="Calibri" w:cs="Calibri"/>
          <w:sz w:val="30"/>
          <w:szCs w:val="30"/>
        </w:rPr>
        <w:t>Tipul</w:t>
      </w:r>
      <w:proofErr w:type="spellEnd"/>
      <w:r w:rsidRPr="00A64C1F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64C1F">
        <w:rPr>
          <w:rStyle w:val="normaltextrun"/>
          <w:rFonts w:ascii="Calibri" w:hAnsi="Calibri" w:cs="Calibri"/>
          <w:sz w:val="30"/>
          <w:szCs w:val="30"/>
        </w:rPr>
        <w:t>amenintarii</w:t>
      </w:r>
      <w:proofErr w:type="spellEnd"/>
      <w:r w:rsidRPr="00A64C1F">
        <w:rPr>
          <w:rStyle w:val="normaltextrun"/>
          <w:rFonts w:ascii="Calibri" w:hAnsi="Calibri" w:cs="Calibri"/>
          <w:sz w:val="30"/>
          <w:szCs w:val="30"/>
        </w:rPr>
        <w:t xml:space="preserve"> : </w:t>
      </w:r>
      <w:r w:rsidR="008E04F7" w:rsidRPr="008E04F7">
        <w:rPr>
          <w:rFonts w:asciiTheme="minorHAnsi" w:hAnsiTheme="minorHAnsi" w:cstheme="minorHAnsi"/>
          <w:sz w:val="30"/>
          <w:szCs w:val="30"/>
          <w:shd w:val="clear" w:color="auto" w:fill="FFFFFF"/>
        </w:rPr>
        <w:t>DNS root</w:t>
      </w:r>
    </w:p>
    <w:p w:rsidR="00A64C1F" w:rsidRPr="00A64C1F" w:rsidRDefault="00A64C1F" w:rsidP="00A64C1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0"/>
          <w:szCs w:val="30"/>
        </w:rPr>
      </w:pPr>
      <w:proofErr w:type="spellStart"/>
      <w:r w:rsidRPr="00A64C1F">
        <w:rPr>
          <w:rStyle w:val="normaltextrun"/>
          <w:rFonts w:ascii="Calibri" w:hAnsi="Calibri" w:cs="Calibri"/>
          <w:sz w:val="30"/>
          <w:szCs w:val="30"/>
        </w:rPr>
        <w:t>Protagonistii</w:t>
      </w:r>
      <w:proofErr w:type="spellEnd"/>
      <w:r w:rsidRPr="00A64C1F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64C1F">
        <w:rPr>
          <w:rStyle w:val="normaltextrun"/>
          <w:rFonts w:ascii="Calibri" w:hAnsi="Calibri" w:cs="Calibri"/>
          <w:sz w:val="30"/>
          <w:szCs w:val="30"/>
        </w:rPr>
        <w:t>amenintarii</w:t>
      </w:r>
      <w:proofErr w:type="spellEnd"/>
      <w:r w:rsidRPr="00A64C1F">
        <w:rPr>
          <w:rStyle w:val="normaltextrun"/>
          <w:rFonts w:ascii="Calibri" w:hAnsi="Calibri" w:cs="Calibri"/>
          <w:sz w:val="30"/>
          <w:szCs w:val="30"/>
        </w:rPr>
        <w:t xml:space="preserve"> : </w:t>
      </w:r>
      <w:proofErr w:type="spellStart"/>
      <w:r w:rsidR="008E04F7">
        <w:rPr>
          <w:rStyle w:val="normaltextrun"/>
          <w:rFonts w:ascii="Calibri" w:hAnsi="Calibri" w:cs="Calibri"/>
          <w:sz w:val="30"/>
          <w:szCs w:val="30"/>
        </w:rPr>
        <w:t>Atacatorii</w:t>
      </w:r>
      <w:proofErr w:type="spellEnd"/>
      <w:r w:rsidR="008E04F7">
        <w:rPr>
          <w:rStyle w:val="normaltextrun"/>
          <w:rFonts w:ascii="Calibri" w:hAnsi="Calibri" w:cs="Calibri"/>
          <w:sz w:val="30"/>
          <w:szCs w:val="30"/>
        </w:rPr>
        <w:t xml:space="preserve"> de DNS-</w:t>
      </w:r>
      <w:proofErr w:type="spellStart"/>
      <w:r w:rsidR="008E04F7">
        <w:rPr>
          <w:rStyle w:val="normaltextrun"/>
          <w:rFonts w:ascii="Calibri" w:hAnsi="Calibri" w:cs="Calibri"/>
          <w:sz w:val="30"/>
          <w:szCs w:val="30"/>
        </w:rPr>
        <w:t>uri</w:t>
      </w:r>
      <w:proofErr w:type="spellEnd"/>
    </w:p>
    <w:p w:rsidR="00A00A24" w:rsidRPr="00A00A24" w:rsidRDefault="00A00A24" w:rsidP="00A00A24">
      <w:pPr>
        <w:pStyle w:val="paragraph"/>
        <w:numPr>
          <w:ilvl w:val="0"/>
          <w:numId w:val="1"/>
        </w:numPr>
        <w:spacing w:after="0"/>
        <w:textAlignment w:val="baseline"/>
        <w:rPr>
          <w:rStyle w:val="normaltextrun"/>
          <w:rFonts w:ascii="Calibri" w:hAnsi="Calibri" w:cs="Calibri"/>
          <w:sz w:val="30"/>
          <w:szCs w:val="30"/>
        </w:rPr>
      </w:pPr>
      <w:proofErr w:type="spellStart"/>
      <w:r>
        <w:rPr>
          <w:rStyle w:val="normaltextrun"/>
          <w:rFonts w:ascii="Calibri" w:hAnsi="Calibri" w:cs="Calibri"/>
          <w:sz w:val="30"/>
          <w:szCs w:val="30"/>
        </w:rPr>
        <w:lastRenderedPageBreak/>
        <w:t>Masurile</w:t>
      </w:r>
      <w:proofErr w:type="spellEnd"/>
      <w:r>
        <w:rPr>
          <w:rStyle w:val="normaltextrun"/>
          <w:rFonts w:ascii="Calibri" w:hAnsi="Calibri" w:cs="Calibri"/>
          <w:sz w:val="30"/>
          <w:szCs w:val="30"/>
        </w:rPr>
        <w:t xml:space="preserve"> de </w:t>
      </w:r>
      <w:proofErr w:type="spellStart"/>
      <w:r>
        <w:rPr>
          <w:rStyle w:val="normaltextrun"/>
          <w:rFonts w:ascii="Calibri" w:hAnsi="Calibri" w:cs="Calibri"/>
          <w:sz w:val="30"/>
          <w:szCs w:val="30"/>
        </w:rPr>
        <w:t>securitate</w:t>
      </w:r>
      <w:proofErr w:type="spellEnd"/>
      <w:r>
        <w:rPr>
          <w:rStyle w:val="normaltextrun"/>
          <w:rFonts w:ascii="Calibri" w:hAnsi="Calibri" w:cs="Calibri"/>
          <w:sz w:val="30"/>
          <w:szCs w:val="30"/>
        </w:rPr>
        <w:t xml:space="preserve"> </w:t>
      </w:r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DDoS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>:</w:t>
      </w:r>
    </w:p>
    <w:p w:rsidR="00A00A24" w:rsidRPr="00A00A24" w:rsidRDefault="00A00A24" w:rsidP="00A00A24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30"/>
          <w:szCs w:val="30"/>
        </w:rPr>
      </w:pPr>
    </w:p>
    <w:p w:rsidR="00A00A24" w:rsidRPr="00A00A24" w:rsidRDefault="00A00A24" w:rsidP="00A00A24">
      <w:pPr>
        <w:pStyle w:val="paragraph"/>
        <w:numPr>
          <w:ilvl w:val="0"/>
          <w:numId w:val="1"/>
        </w:numPr>
        <w:spacing w:after="0"/>
        <w:textAlignment w:val="baseline"/>
        <w:rPr>
          <w:rStyle w:val="normaltextrun"/>
          <w:rFonts w:ascii="Calibri" w:hAnsi="Calibri" w:cs="Calibri"/>
          <w:sz w:val="30"/>
          <w:szCs w:val="30"/>
        </w:rPr>
      </w:pP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Lățime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de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bandă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suplimentară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: O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modalitate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eficientă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de a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îmbunătăți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protecția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DDoS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proofErr w:type="gramStart"/>
      <w:r w:rsidRPr="00A00A24">
        <w:rPr>
          <w:rStyle w:val="normaltextrun"/>
          <w:rFonts w:ascii="Calibri" w:hAnsi="Calibri" w:cs="Calibri"/>
          <w:sz w:val="30"/>
          <w:szCs w:val="30"/>
        </w:rPr>
        <w:t>este</w:t>
      </w:r>
      <w:proofErr w:type="spellEnd"/>
      <w:proofErr w:type="gram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creșterea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lățimii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de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bandă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disponibilă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pe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serverul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web.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Acest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lucru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permite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serverului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web </w:t>
      </w:r>
      <w:proofErr w:type="spellStart"/>
      <w:proofErr w:type="gramStart"/>
      <w:r w:rsidRPr="00A00A24">
        <w:rPr>
          <w:rStyle w:val="normaltextrun"/>
          <w:rFonts w:ascii="Calibri" w:hAnsi="Calibri" w:cs="Calibri"/>
          <w:sz w:val="30"/>
          <w:szCs w:val="30"/>
        </w:rPr>
        <w:t>să</w:t>
      </w:r>
      <w:proofErr w:type="spellEnd"/>
      <w:proofErr w:type="gram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facă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față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creșterilor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bruște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și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neașteptate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ale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traficului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. Cu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toate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acestea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,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acesta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proofErr w:type="gramStart"/>
      <w:r w:rsidRPr="00A00A24">
        <w:rPr>
          <w:rStyle w:val="normaltextrun"/>
          <w:rFonts w:ascii="Calibri" w:hAnsi="Calibri" w:cs="Calibri"/>
          <w:sz w:val="30"/>
          <w:szCs w:val="30"/>
        </w:rPr>
        <w:t>este</w:t>
      </w:r>
      <w:proofErr w:type="spellEnd"/>
      <w:proofErr w:type="gram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mai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mult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un tampon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decât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o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soluție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completă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,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oferind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timp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critic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pentru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a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acționa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înainte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ca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resursele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dvs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. </w:t>
      </w:r>
      <w:proofErr w:type="spellStart"/>
      <w:proofErr w:type="gramStart"/>
      <w:r w:rsidRPr="00A00A24">
        <w:rPr>
          <w:rStyle w:val="normaltextrun"/>
          <w:rFonts w:ascii="Calibri" w:hAnsi="Calibri" w:cs="Calibri"/>
          <w:sz w:val="30"/>
          <w:szCs w:val="30"/>
        </w:rPr>
        <w:t>să</w:t>
      </w:r>
      <w:proofErr w:type="spellEnd"/>
      <w:proofErr w:type="gram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fie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copleșite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>.</w:t>
      </w:r>
    </w:p>
    <w:p w:rsidR="00A00A24" w:rsidRDefault="00A00A24" w:rsidP="00A00A24">
      <w:pPr>
        <w:pStyle w:val="paragraph"/>
        <w:numPr>
          <w:ilvl w:val="0"/>
          <w:numId w:val="1"/>
        </w:numPr>
        <w:spacing w:after="0"/>
        <w:textAlignment w:val="baseline"/>
        <w:rPr>
          <w:rStyle w:val="normaltextrun"/>
          <w:rFonts w:ascii="Calibri" w:hAnsi="Calibri" w:cs="Calibri"/>
          <w:sz w:val="30"/>
          <w:szCs w:val="30"/>
        </w:rPr>
      </w:pPr>
      <w:proofErr w:type="spellStart"/>
      <w:r>
        <w:rPr>
          <w:rStyle w:val="normaltextrun"/>
          <w:rFonts w:ascii="Calibri" w:hAnsi="Calibri" w:cs="Calibri"/>
          <w:sz w:val="30"/>
          <w:szCs w:val="30"/>
        </w:rPr>
        <w:t>Apărarea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perimetrul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rețelei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>:</w:t>
      </w:r>
    </w:p>
    <w:p w:rsidR="00A00A24" w:rsidRDefault="00A00A24" w:rsidP="00A00A24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30"/>
          <w:szCs w:val="30"/>
        </w:rPr>
      </w:pPr>
      <w:r>
        <w:rPr>
          <w:rStyle w:val="normaltextrun"/>
          <w:rFonts w:ascii="Calibri" w:hAnsi="Calibri" w:cs="Calibri"/>
          <w:sz w:val="30"/>
          <w:szCs w:val="30"/>
        </w:rPr>
        <w:t>-</w:t>
      </w:r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proofErr w:type="gramStart"/>
      <w:r w:rsidRPr="00A00A24">
        <w:rPr>
          <w:rStyle w:val="normaltextrun"/>
          <w:rFonts w:ascii="Calibri" w:hAnsi="Calibri" w:cs="Calibri"/>
          <w:sz w:val="30"/>
          <w:szCs w:val="30"/>
        </w:rPr>
        <w:t>îmbunătățiți</w:t>
      </w:r>
      <w:proofErr w:type="spellEnd"/>
      <w:proofErr w:type="gram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perimetrul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de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apărare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al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rețelei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luând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măsuri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de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securitate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suplimentare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, cum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ar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fi:</w:t>
      </w:r>
      <w:proofErr w:type="spellEnd"/>
    </w:p>
    <w:p w:rsidR="00A00A24" w:rsidRPr="00A00A24" w:rsidRDefault="00A00A24" w:rsidP="00A00A24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30"/>
          <w:szCs w:val="30"/>
        </w:rPr>
      </w:pPr>
      <w:r>
        <w:rPr>
          <w:rStyle w:val="normaltextrun"/>
          <w:rFonts w:ascii="Calibri" w:hAnsi="Calibri" w:cs="Calibri"/>
          <w:sz w:val="30"/>
          <w:szCs w:val="30"/>
        </w:rPr>
        <w:t>-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limitarea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ratei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routerului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pentru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a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preveni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ca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serverul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web </w:t>
      </w:r>
      <w:proofErr w:type="spellStart"/>
      <w:proofErr w:type="gramStart"/>
      <w:r w:rsidRPr="00A00A24">
        <w:rPr>
          <w:rStyle w:val="normaltextrun"/>
          <w:rFonts w:ascii="Calibri" w:hAnsi="Calibri" w:cs="Calibri"/>
          <w:sz w:val="30"/>
          <w:szCs w:val="30"/>
        </w:rPr>
        <w:t>să</w:t>
      </w:r>
      <w:proofErr w:type="spellEnd"/>
      <w:proofErr w:type="gram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nu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mai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răspundă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la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solicitări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>;</w:t>
      </w:r>
    </w:p>
    <w:p w:rsidR="00A00A24" w:rsidRPr="00A00A24" w:rsidRDefault="00A00A24" w:rsidP="00A00A24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30"/>
          <w:szCs w:val="30"/>
        </w:rPr>
      </w:pPr>
      <w:r>
        <w:rPr>
          <w:rStyle w:val="normaltextrun"/>
          <w:rFonts w:ascii="Calibri" w:hAnsi="Calibri" w:cs="Calibri"/>
          <w:sz w:val="30"/>
          <w:szCs w:val="30"/>
        </w:rPr>
        <w:t>-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aruncarea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pachetelor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falsificate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sau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malformate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;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și</w:t>
      </w:r>
      <w:proofErr w:type="spellEnd"/>
    </w:p>
    <w:p w:rsidR="00A00A24" w:rsidRPr="00A00A24" w:rsidRDefault="00A00A24" w:rsidP="00A00A24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sz w:val="30"/>
          <w:szCs w:val="30"/>
        </w:rPr>
      </w:pPr>
      <w:proofErr w:type="gramStart"/>
      <w:r>
        <w:rPr>
          <w:rStyle w:val="normaltextrun"/>
          <w:rFonts w:ascii="Calibri" w:hAnsi="Calibri" w:cs="Calibri"/>
          <w:sz w:val="30"/>
          <w:szCs w:val="30"/>
        </w:rPr>
        <w:t>-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setați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praguri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mai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mici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SYN, ICMP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și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UDP.</w:t>
      </w:r>
      <w:proofErr w:type="gramEnd"/>
    </w:p>
    <w:p w:rsidR="00A64C1F" w:rsidRPr="00A64C1F" w:rsidRDefault="00A00A24" w:rsidP="00A00A24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30"/>
          <w:szCs w:val="30"/>
        </w:rPr>
      </w:pPr>
      <w:r>
        <w:rPr>
          <w:rStyle w:val="normaltextrun"/>
          <w:rFonts w:ascii="Calibri" w:hAnsi="Calibri" w:cs="Calibri"/>
          <w:sz w:val="30"/>
          <w:szCs w:val="30"/>
        </w:rPr>
        <w:t>-</w:t>
      </w:r>
      <w:proofErr w:type="spellStart"/>
      <w:r>
        <w:rPr>
          <w:rStyle w:val="normaltextrun"/>
          <w:rFonts w:ascii="Calibri" w:hAnsi="Calibri" w:cs="Calibri"/>
          <w:sz w:val="30"/>
          <w:szCs w:val="30"/>
        </w:rPr>
        <w:t>e</w:t>
      </w:r>
      <w:r w:rsidRPr="00A00A24">
        <w:rPr>
          <w:rStyle w:val="normaltextrun"/>
          <w:rFonts w:ascii="Calibri" w:hAnsi="Calibri" w:cs="Calibri"/>
          <w:sz w:val="30"/>
          <w:szCs w:val="30"/>
        </w:rPr>
        <w:t>liminarea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întregului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trafic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: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eliminarea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unui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întreg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prefix IP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poate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fi o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soluție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,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dar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proofErr w:type="gramStart"/>
      <w:r w:rsidRPr="00A00A24">
        <w:rPr>
          <w:rStyle w:val="normaltextrun"/>
          <w:rFonts w:ascii="Calibri" w:hAnsi="Calibri" w:cs="Calibri"/>
          <w:sz w:val="30"/>
          <w:szCs w:val="30"/>
        </w:rPr>
        <w:t>este</w:t>
      </w:r>
      <w:proofErr w:type="spellEnd"/>
      <w:proofErr w:type="gram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costisitoare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,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deoarece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va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bloca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și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accesul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la o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gamă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largă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de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servicii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 xml:space="preserve"> </w:t>
      </w:r>
      <w:proofErr w:type="spellStart"/>
      <w:r w:rsidRPr="00A00A24">
        <w:rPr>
          <w:rStyle w:val="normaltextrun"/>
          <w:rFonts w:ascii="Calibri" w:hAnsi="Calibri" w:cs="Calibri"/>
          <w:sz w:val="30"/>
          <w:szCs w:val="30"/>
        </w:rPr>
        <w:t>legitime</w:t>
      </w:r>
      <w:proofErr w:type="spellEnd"/>
      <w:r w:rsidRPr="00A00A24">
        <w:rPr>
          <w:rStyle w:val="normaltextrun"/>
          <w:rFonts w:ascii="Calibri" w:hAnsi="Calibri" w:cs="Calibri"/>
          <w:sz w:val="30"/>
          <w:szCs w:val="30"/>
        </w:rPr>
        <w:t>.</w:t>
      </w:r>
    </w:p>
    <w:p w:rsidR="00A64C1F" w:rsidRPr="00A64C1F" w:rsidRDefault="00A64C1F">
      <w:pPr>
        <w:rPr>
          <w:sz w:val="28"/>
          <w:szCs w:val="28"/>
        </w:rPr>
      </w:pPr>
    </w:p>
    <w:sectPr w:rsidR="00A64C1F" w:rsidRPr="00A64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6365"/>
    <w:multiLevelType w:val="multilevel"/>
    <w:tmpl w:val="DCA4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32016"/>
    <w:multiLevelType w:val="multilevel"/>
    <w:tmpl w:val="3CBE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C4"/>
    <w:rsid w:val="008E04F7"/>
    <w:rsid w:val="00A00A24"/>
    <w:rsid w:val="00A64C1F"/>
    <w:rsid w:val="00B37234"/>
    <w:rsid w:val="00BA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0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6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A64C1F"/>
  </w:style>
  <w:style w:type="character" w:customStyle="1" w:styleId="eop">
    <w:name w:val="eop"/>
    <w:basedOn w:val="DefaultParagraphFont"/>
    <w:rsid w:val="00A64C1F"/>
  </w:style>
  <w:style w:type="character" w:customStyle="1" w:styleId="normaltextrun">
    <w:name w:val="normaltextrun"/>
    <w:basedOn w:val="DefaultParagraphFont"/>
    <w:rsid w:val="00A64C1F"/>
  </w:style>
  <w:style w:type="character" w:customStyle="1" w:styleId="Heading1Char">
    <w:name w:val="Heading 1 Char"/>
    <w:basedOn w:val="DefaultParagraphFont"/>
    <w:link w:val="Heading1"/>
    <w:uiPriority w:val="9"/>
    <w:rsid w:val="00A00A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0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6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A64C1F"/>
  </w:style>
  <w:style w:type="character" w:customStyle="1" w:styleId="eop">
    <w:name w:val="eop"/>
    <w:basedOn w:val="DefaultParagraphFont"/>
    <w:rsid w:val="00A64C1F"/>
  </w:style>
  <w:style w:type="character" w:customStyle="1" w:styleId="normaltextrun">
    <w:name w:val="normaltextrun"/>
    <w:basedOn w:val="DefaultParagraphFont"/>
    <w:rsid w:val="00A64C1F"/>
  </w:style>
  <w:style w:type="character" w:customStyle="1" w:styleId="Heading1Char">
    <w:name w:val="Heading 1 Char"/>
    <w:basedOn w:val="DefaultParagraphFont"/>
    <w:link w:val="Heading1"/>
    <w:uiPriority w:val="9"/>
    <w:rsid w:val="00A00A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55567CEE94341B256F04889A5BFFB" ma:contentTypeVersion="1" ma:contentTypeDescription="Create a new document." ma:contentTypeScope="" ma:versionID="138fa6c190a55916d3c7caa165a25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243325-8EA1-4245-89AC-A0B4F529606D}"/>
</file>

<file path=customXml/itemProps2.xml><?xml version="1.0" encoding="utf-8"?>
<ds:datastoreItem xmlns:ds="http://schemas.openxmlformats.org/officeDocument/2006/customXml" ds:itemID="{954CF54A-2903-418E-BA4A-BC0CE2AE061A}"/>
</file>

<file path=customXml/itemProps3.xml><?xml version="1.0" encoding="utf-8"?>
<ds:datastoreItem xmlns:ds="http://schemas.openxmlformats.org/officeDocument/2006/customXml" ds:itemID="{206745DD-5244-43AA-BAE6-E0D0FADB5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2024-06-03T19:50:00Z</dcterms:created>
  <dcterms:modified xsi:type="dcterms:W3CDTF">2024-06-03T20:12:00Z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0x0101008CE55567CEE94341B256F04889A5BFFB</vt:lpwstr>
  </property>
</Properties>
</file>